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5A" w:rsidRDefault="0042405A" w:rsidP="0042405A">
      <w:pPr>
        <w:rPr>
          <w:sz w:val="28"/>
          <w:szCs w:val="28"/>
        </w:rPr>
      </w:pPr>
      <w:r>
        <w:rPr>
          <w:b/>
          <w:sz w:val="28"/>
          <w:szCs w:val="28"/>
        </w:rPr>
        <w:t>Методические указания</w:t>
      </w:r>
      <w:r>
        <w:rPr>
          <w:sz w:val="28"/>
          <w:szCs w:val="28"/>
        </w:rPr>
        <w:t xml:space="preserve"> по выполнению курсовых работ:</w:t>
      </w:r>
    </w:p>
    <w:p w:rsidR="0042405A" w:rsidRDefault="0042405A" w:rsidP="004240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написании курсовой работы студент должен учитывать, что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написание курсовой работы, являясь неотъемлемой частью профессиональной подготовки специалистов, преследует следующие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цели: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  расширение общего лингвистического кругозора будущих специалистов;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б)    расширение, систематизация теоретических знаний сту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дентов; углубленное понимание сущности изучаемого языка;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привитие навыков самостоятельной работы поискового характера;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г) подготовка студентов к самостоятельной работе над повы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шением своего профессионального уровня в условиях непрерывного образования и самообразования.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Указанные выше цели предусматривают выполнение следующих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задач,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стоящих перед студентом при написании курсовой работы: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   выбор темы курсовой работы;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б)    ознакомление с научной литературой по выбранной им теме;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 анализ и систематизация научных знаний, полученных в ходе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ознакомления с литературой по теме исследования;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г)    попытка практического применения приобретенных научных знаний.</w:t>
      </w:r>
    </w:p>
    <w:p w:rsidR="0042405A" w:rsidRDefault="0042405A" w:rsidP="0042405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Мера обобщенности, систе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матизации изученного научного материала является главным пока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 xml:space="preserve">зателем степени самостоятельности и творческого подхода к нему со стороны студента. Все это проявляется как непосредственно по ходу изложения материала,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который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следует группировать на концеп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туальной основе, а не исходя из позиций того или иного автора, так и в наличии собственных схем, таблиц, диаграмм и иных графичес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ких изображений, выводов по каждому разделу работы и заключения по работе в целом. Позитивно оценивается умение проводить самостоятельные на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блюдения над фактами языка и обобщать их; логически оправданное построение работы в целом, что позволяет судить о степени самосто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ятельности автора при написании работы, наличии или отсутствии творческого подхода к ней, Наиболее типичными недостатками кур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совых работ студентов являются компилятивность, отсутствие сис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тематизации, логической последовательности в подаче обработанного научного материала, а также неумение продемонстрировать возмож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oftHyphen/>
        <w:t>ности практического использования обработанного теоретического материала.</w:t>
      </w:r>
    </w:p>
    <w:p w:rsidR="0042405A" w:rsidRDefault="0042405A" w:rsidP="0042405A">
      <w:pPr>
        <w:rPr>
          <w:sz w:val="28"/>
          <w:szCs w:val="28"/>
        </w:rPr>
      </w:pPr>
      <w:r>
        <w:rPr>
          <w:sz w:val="28"/>
          <w:szCs w:val="28"/>
        </w:rPr>
        <w:t>На кафедре имеются методические указания по выполнению курсовых работ.</w:t>
      </w:r>
    </w:p>
    <w:p w:rsidR="0042405A" w:rsidRDefault="0042405A" w:rsidP="0042405A">
      <w:pPr>
        <w:rPr>
          <w:sz w:val="28"/>
          <w:szCs w:val="28"/>
        </w:rPr>
      </w:pPr>
    </w:p>
    <w:p w:rsidR="0042405A" w:rsidRPr="00430F31" w:rsidRDefault="0042405A" w:rsidP="0042405A">
      <w:pPr>
        <w:rPr>
          <w:sz w:val="28"/>
          <w:szCs w:val="28"/>
        </w:rPr>
      </w:pPr>
    </w:p>
    <w:p w:rsidR="00AC1C67" w:rsidRDefault="00AC1C67">
      <w:bookmarkStart w:id="0" w:name="_GoBack"/>
      <w:bookmarkEnd w:id="0"/>
    </w:p>
    <w:sectPr w:rsidR="00AC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AD"/>
    <w:rsid w:val="004022AD"/>
    <w:rsid w:val="0042405A"/>
    <w:rsid w:val="00AC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Company>*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2</cp:revision>
  <dcterms:created xsi:type="dcterms:W3CDTF">2018-01-18T15:23:00Z</dcterms:created>
  <dcterms:modified xsi:type="dcterms:W3CDTF">2018-01-18T15:23:00Z</dcterms:modified>
</cp:coreProperties>
</file>